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78" w:type="dxa"/>
        <w:tblInd w:w="-720" w:type="dxa"/>
        <w:tblLayout w:type="fixed"/>
        <w:tblCellMar>
          <w:left w:w="0" w:type="dxa"/>
          <w:right w:w="0" w:type="dxa"/>
        </w:tblCellMar>
        <w:tblLook w:val="0000" w:firstRow="0" w:lastRow="0" w:firstColumn="0" w:lastColumn="0" w:noHBand="0" w:noVBand="0"/>
      </w:tblPr>
      <w:tblGrid>
        <w:gridCol w:w="2250"/>
        <w:gridCol w:w="1728"/>
        <w:gridCol w:w="3600"/>
        <w:gridCol w:w="1602"/>
        <w:gridCol w:w="1980"/>
        <w:gridCol w:w="18"/>
      </w:tblGrid>
      <w:tr w:rsidR="00FA36EE" w:rsidTr="00A010C0">
        <w:trPr>
          <w:gridAfter w:val="1"/>
          <w:wAfter w:w="18" w:type="dxa"/>
          <w:trHeight w:val="1871"/>
        </w:trPr>
        <w:tc>
          <w:tcPr>
            <w:tcW w:w="2250" w:type="dxa"/>
          </w:tcPr>
          <w:p w:rsidR="00FA36EE" w:rsidRDefault="006A2308">
            <w:pPr>
              <w:ind w:left="-108"/>
              <w:rPr>
                <w:rFonts w:ascii="Arial" w:hAnsi="Arial"/>
                <w:sz w:val="24"/>
              </w:rPr>
            </w:pPr>
            <w:r>
              <w:rPr>
                <w:rFonts w:ascii="Arial" w:hAnsi="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8pt;margin-top:7.2pt;width:81pt;height:75.35pt;z-index:251657728" o:allowincell="f" fillcolor="window">
                  <v:imagedata r:id="rId7" o:title="" gain="52429f" blacklevel="6554f" grayscale="t" bilevel="t"/>
                </v:shape>
                <o:OLEObject Type="Embed" ProgID="Word.Picture.8" ShapeID="_x0000_s1026" DrawAspect="Content" ObjectID="_1488914104" r:id="rId8"/>
              </w:pict>
            </w:r>
          </w:p>
        </w:tc>
        <w:tc>
          <w:tcPr>
            <w:tcW w:w="6930" w:type="dxa"/>
            <w:gridSpan w:val="3"/>
          </w:tcPr>
          <w:p w:rsidR="00FA36EE" w:rsidRDefault="00FA36EE" w:rsidP="00A010C0">
            <w:pPr>
              <w:pStyle w:val="Heading1"/>
              <w:spacing w:after="100"/>
              <w:rPr>
                <w:sz w:val="38"/>
              </w:rPr>
            </w:pPr>
            <w:r>
              <w:rPr>
                <w:sz w:val="38"/>
              </w:rPr>
              <w:t>OLD COLONY</w:t>
            </w:r>
          </w:p>
          <w:p w:rsidR="00FA36EE" w:rsidRDefault="00FA36EE" w:rsidP="00A010C0">
            <w:pPr>
              <w:pStyle w:val="BodyText"/>
              <w:spacing w:after="100"/>
              <w:rPr>
                <w:spacing w:val="-20"/>
                <w:sz w:val="22"/>
              </w:rPr>
            </w:pPr>
            <w:r>
              <w:rPr>
                <w:spacing w:val="-20"/>
                <w:sz w:val="24"/>
              </w:rPr>
              <w:t xml:space="preserve">REGIONAL VOCATIONAL </w:t>
            </w:r>
            <w:smartTag w:uri="urn:schemas-microsoft-com:office:smarttags" w:element="place">
              <w:smartTag w:uri="urn:schemas-microsoft-com:office:smarttags" w:element="PlaceName">
                <w:r>
                  <w:rPr>
                    <w:spacing w:val="-20"/>
                    <w:sz w:val="24"/>
                  </w:rPr>
                  <w:t>TECHNICAL</w:t>
                </w:r>
              </w:smartTag>
              <w:r>
                <w:rPr>
                  <w:spacing w:val="-20"/>
                  <w:sz w:val="24"/>
                </w:rPr>
                <w:t xml:space="preserve"> </w:t>
              </w:r>
              <w:smartTag w:uri="urn:schemas-microsoft-com:office:smarttags" w:element="PlaceName">
                <w:r>
                  <w:rPr>
                    <w:spacing w:val="-20"/>
                    <w:sz w:val="24"/>
                  </w:rPr>
                  <w:t>HIGH</w:t>
                </w:r>
              </w:smartTag>
              <w:r>
                <w:rPr>
                  <w:spacing w:val="-20"/>
                  <w:sz w:val="24"/>
                </w:rPr>
                <w:t xml:space="preserve"> </w:t>
              </w:r>
              <w:smartTag w:uri="urn:schemas-microsoft-com:office:smarttags" w:element="PlaceType">
                <w:r>
                  <w:rPr>
                    <w:spacing w:val="-20"/>
                    <w:sz w:val="24"/>
                  </w:rPr>
                  <w:t>SCHOOL DISTRICT</w:t>
                </w:r>
              </w:smartTag>
            </w:smartTag>
          </w:p>
          <w:p w:rsidR="00FA36EE" w:rsidRDefault="00FA36EE" w:rsidP="00A010C0">
            <w:pPr>
              <w:spacing w:after="100"/>
              <w:jc w:val="center"/>
              <w:rPr>
                <w:rFonts w:ascii="Bookman Old Style" w:hAnsi="Bookman Old Style"/>
              </w:rPr>
            </w:pPr>
            <w:smartTag w:uri="urn:schemas-microsoft-com:office:smarttags" w:element="address">
              <w:smartTag w:uri="urn:schemas-microsoft-com:office:smarttags" w:element="Street">
                <w:r>
                  <w:rPr>
                    <w:rFonts w:ascii="Bookman Old Style" w:hAnsi="Bookman Old Style"/>
                  </w:rPr>
                  <w:t>476 North Avenue</w:t>
                </w:r>
              </w:smartTag>
              <w:r>
                <w:rPr>
                  <w:rFonts w:ascii="Bookman Old Style" w:hAnsi="Bookman Old Style"/>
                </w:rPr>
                <w:t xml:space="preserve">, </w:t>
              </w:r>
              <w:smartTag w:uri="urn:schemas-microsoft-com:office:smarttags" w:element="City">
                <w:r>
                  <w:rPr>
                    <w:rFonts w:ascii="Bookman Old Style" w:hAnsi="Bookman Old Style"/>
                  </w:rPr>
                  <w:t>Rochester</w:t>
                </w:r>
              </w:smartTag>
              <w:r>
                <w:rPr>
                  <w:rFonts w:ascii="Bookman Old Style" w:hAnsi="Bookman Old Style"/>
                </w:rPr>
                <w:t xml:space="preserve">, </w:t>
              </w:r>
              <w:smartTag w:uri="urn:schemas-microsoft-com:office:smarttags" w:element="State">
                <w:r>
                  <w:rPr>
                    <w:rFonts w:ascii="Bookman Old Style" w:hAnsi="Bookman Old Style"/>
                  </w:rPr>
                  <w:t>Massachusetts</w:t>
                </w:r>
              </w:smartTag>
              <w:r>
                <w:rPr>
                  <w:rFonts w:ascii="Bookman Old Style" w:hAnsi="Bookman Old Style"/>
                </w:rPr>
                <w:t xml:space="preserve"> </w:t>
              </w:r>
              <w:smartTag w:uri="urn:schemas-microsoft-com:office:smarttags" w:element="PostalCode">
                <w:r>
                  <w:rPr>
                    <w:rFonts w:ascii="Bookman Old Style" w:hAnsi="Bookman Old Style"/>
                  </w:rPr>
                  <w:t>02770-1899</w:t>
                </w:r>
              </w:smartTag>
            </w:smartTag>
          </w:p>
          <w:p w:rsidR="00FA36EE" w:rsidRDefault="00FA36EE" w:rsidP="00A010C0">
            <w:pPr>
              <w:spacing w:after="60"/>
              <w:jc w:val="center"/>
              <w:rPr>
                <w:rFonts w:ascii="Bookman Old Style" w:hAnsi="Bookman Old Style"/>
              </w:rPr>
            </w:pPr>
            <w:r>
              <w:rPr>
                <w:rFonts w:ascii="Bookman Old Style" w:hAnsi="Bookman Old Style"/>
              </w:rPr>
              <w:t>Telephone: (508) 763-8011</w:t>
            </w:r>
          </w:p>
          <w:p w:rsidR="00FA36EE" w:rsidRDefault="00FA36EE" w:rsidP="00A010C0">
            <w:pPr>
              <w:jc w:val="center"/>
              <w:rPr>
                <w:rFonts w:ascii="Bookman Old Style" w:hAnsi="Bookman Old Style"/>
              </w:rPr>
            </w:pPr>
            <w:r>
              <w:rPr>
                <w:rFonts w:ascii="Bookman Old Style" w:hAnsi="Bookman Old Style"/>
              </w:rPr>
              <w:t>Fax: (508) 763-9821</w:t>
            </w:r>
          </w:p>
          <w:p w:rsidR="00AA0C01" w:rsidRDefault="00AA0C01" w:rsidP="00A010C0">
            <w:pPr>
              <w:jc w:val="center"/>
              <w:rPr>
                <w:rFonts w:ascii="Bookman Old Style" w:hAnsi="Bookman Old Style"/>
              </w:rPr>
            </w:pPr>
            <w:r>
              <w:rPr>
                <w:rFonts w:ascii="Bookman Old Style" w:hAnsi="Bookman Old Style"/>
              </w:rPr>
              <w:t>www.oldcolony.us</w:t>
            </w:r>
          </w:p>
          <w:p w:rsidR="00FA36EE" w:rsidRDefault="00FA36EE">
            <w:pPr>
              <w:ind w:left="-108"/>
              <w:rPr>
                <w:rFonts w:ascii="Bookman Old Style" w:hAnsi="Bookman Old Style"/>
                <w:sz w:val="22"/>
              </w:rPr>
            </w:pPr>
          </w:p>
        </w:tc>
        <w:tc>
          <w:tcPr>
            <w:tcW w:w="1980" w:type="dxa"/>
          </w:tcPr>
          <w:p w:rsidR="00FA36EE" w:rsidRDefault="00FA36EE">
            <w:pPr>
              <w:ind w:left="-108"/>
              <w:rPr>
                <w:rFonts w:ascii="Arial" w:hAnsi="Arial"/>
                <w:sz w:val="24"/>
              </w:rPr>
            </w:pPr>
          </w:p>
        </w:tc>
      </w:tr>
      <w:tr w:rsidR="00FA36EE" w:rsidTr="00A010C0">
        <w:tblPrEx>
          <w:tblCellMar>
            <w:left w:w="108" w:type="dxa"/>
            <w:right w:w="108" w:type="dxa"/>
          </w:tblCellMar>
        </w:tblPrEx>
        <w:tc>
          <w:tcPr>
            <w:tcW w:w="3978" w:type="dxa"/>
            <w:gridSpan w:val="2"/>
          </w:tcPr>
          <w:p w:rsidR="00FA36EE" w:rsidRDefault="00744E10">
            <w:pPr>
              <w:spacing w:before="40" w:after="40"/>
              <w:ind w:left="-108"/>
              <w:rPr>
                <w:rFonts w:ascii="Bookman Old Style" w:hAnsi="Bookman Old Style"/>
                <w:sz w:val="16"/>
              </w:rPr>
            </w:pPr>
            <w:r>
              <w:rPr>
                <w:rFonts w:ascii="Bookman Old Style" w:hAnsi="Bookman Old Style"/>
                <w:sz w:val="16"/>
              </w:rPr>
              <w:t xml:space="preserve">Karen J. Guenette </w:t>
            </w:r>
          </w:p>
          <w:p w:rsidR="0058782F" w:rsidRDefault="00744E10" w:rsidP="0058782F">
            <w:pPr>
              <w:pStyle w:val="Heading2"/>
              <w:spacing w:after="120"/>
              <w:ind w:left="-108"/>
              <w:rPr>
                <w:sz w:val="16"/>
              </w:rPr>
            </w:pPr>
            <w:r>
              <w:rPr>
                <w:sz w:val="16"/>
              </w:rPr>
              <w:t>Principal</w:t>
            </w:r>
          </w:p>
          <w:p w:rsidR="0058782F" w:rsidRPr="00744E10" w:rsidRDefault="00744E10" w:rsidP="0058782F">
            <w:pPr>
              <w:ind w:hanging="108"/>
              <w:rPr>
                <w:rFonts w:ascii="Bookman Old Style" w:hAnsi="Bookman Old Style"/>
                <w:sz w:val="16"/>
                <w:szCs w:val="16"/>
              </w:rPr>
            </w:pPr>
            <w:proofErr w:type="spellStart"/>
            <w:r>
              <w:rPr>
                <w:rFonts w:ascii="Bookman Old Style" w:hAnsi="Bookman Old Style"/>
                <w:sz w:val="16"/>
                <w:szCs w:val="16"/>
              </w:rPr>
              <w:t>Krystla</w:t>
            </w:r>
            <w:proofErr w:type="spellEnd"/>
            <w:r>
              <w:rPr>
                <w:rFonts w:ascii="Bookman Old Style" w:hAnsi="Bookman Old Style"/>
                <w:sz w:val="16"/>
                <w:szCs w:val="16"/>
              </w:rPr>
              <w:t xml:space="preserve"> Fay</w:t>
            </w:r>
          </w:p>
          <w:p w:rsidR="00FA36EE" w:rsidRDefault="00744E10">
            <w:pPr>
              <w:pStyle w:val="Heading2"/>
              <w:spacing w:after="60"/>
              <w:ind w:left="-108"/>
            </w:pPr>
            <w:r>
              <w:rPr>
                <w:sz w:val="16"/>
              </w:rPr>
              <w:t>Special Services Coordinator</w:t>
            </w:r>
          </w:p>
        </w:tc>
        <w:tc>
          <w:tcPr>
            <w:tcW w:w="3600" w:type="dxa"/>
          </w:tcPr>
          <w:p w:rsidR="00FA36EE" w:rsidRDefault="00744E10">
            <w:pPr>
              <w:ind w:left="-108"/>
              <w:rPr>
                <w:rFonts w:ascii="Bookman Old Style" w:hAnsi="Bookman Old Style"/>
                <w:sz w:val="16"/>
              </w:rPr>
            </w:pPr>
            <w:r>
              <w:rPr>
                <w:rFonts w:ascii="Bookman Old Style" w:hAnsi="Bookman Old Style"/>
                <w:sz w:val="16"/>
              </w:rPr>
              <w:t xml:space="preserve">                  Frank K. Cote</w:t>
            </w:r>
          </w:p>
          <w:p w:rsidR="00744E10" w:rsidRPr="00744E10" w:rsidRDefault="00744E10">
            <w:pPr>
              <w:ind w:left="-108"/>
              <w:rPr>
                <w:rFonts w:ascii="Bookman Old Style" w:hAnsi="Bookman Old Style"/>
              </w:rPr>
            </w:pPr>
            <w:r>
              <w:rPr>
                <w:sz w:val="16"/>
              </w:rPr>
              <w:t xml:space="preserve">              </w:t>
            </w:r>
            <w:r w:rsidRPr="00744E10">
              <w:rPr>
                <w:rFonts w:ascii="Bookman Old Style" w:hAnsi="Bookman Old Style"/>
                <w:sz w:val="16"/>
              </w:rPr>
              <w:t>Superintendent-Director</w:t>
            </w:r>
          </w:p>
        </w:tc>
        <w:tc>
          <w:tcPr>
            <w:tcW w:w="3600" w:type="dxa"/>
            <w:gridSpan w:val="3"/>
          </w:tcPr>
          <w:p w:rsidR="00FA36EE" w:rsidRDefault="00F34EBC" w:rsidP="00F34EBC">
            <w:pPr>
              <w:spacing w:before="40" w:after="40"/>
              <w:ind w:left="-108"/>
              <w:jc w:val="right"/>
              <w:rPr>
                <w:rFonts w:ascii="Bookman Old Style" w:hAnsi="Bookman Old Style"/>
                <w:sz w:val="16"/>
              </w:rPr>
            </w:pPr>
            <w:r>
              <w:rPr>
                <w:rFonts w:ascii="Bookman Old Style" w:hAnsi="Bookman Old Style"/>
                <w:sz w:val="16"/>
              </w:rPr>
              <w:t>Jac</w:t>
            </w:r>
            <w:r w:rsidR="00C5678A">
              <w:rPr>
                <w:rFonts w:ascii="Bookman Old Style" w:hAnsi="Bookman Old Style"/>
                <w:sz w:val="16"/>
              </w:rPr>
              <w:t>kie</w:t>
            </w:r>
            <w:r>
              <w:rPr>
                <w:rFonts w:ascii="Bookman Old Style" w:hAnsi="Bookman Old Style"/>
                <w:sz w:val="16"/>
              </w:rPr>
              <w:t xml:space="preserve"> </w:t>
            </w:r>
            <w:proofErr w:type="spellStart"/>
            <w:r>
              <w:rPr>
                <w:rFonts w:ascii="Bookman Old Style" w:hAnsi="Bookman Old Style"/>
                <w:sz w:val="16"/>
              </w:rPr>
              <w:t>Machamer</w:t>
            </w:r>
            <w:proofErr w:type="spellEnd"/>
          </w:p>
          <w:p w:rsidR="00FA36EE" w:rsidRDefault="004A71F9">
            <w:pPr>
              <w:pStyle w:val="Heading3"/>
              <w:spacing w:after="120"/>
              <w:ind w:left="-108"/>
              <w:rPr>
                <w:sz w:val="16"/>
              </w:rPr>
            </w:pPr>
            <w:r>
              <w:rPr>
                <w:sz w:val="16"/>
              </w:rPr>
              <w:t>Assistant Principal/</w:t>
            </w:r>
            <w:r w:rsidR="00744E10">
              <w:rPr>
                <w:sz w:val="16"/>
              </w:rPr>
              <w:t>CVTE</w:t>
            </w:r>
            <w:r w:rsidR="00FA36EE">
              <w:rPr>
                <w:sz w:val="16"/>
              </w:rPr>
              <w:t xml:space="preserve"> Coordinator</w:t>
            </w:r>
          </w:p>
          <w:p w:rsidR="00FA36EE" w:rsidRDefault="00744E10">
            <w:pPr>
              <w:spacing w:after="40"/>
              <w:ind w:left="-108"/>
              <w:jc w:val="right"/>
              <w:rPr>
                <w:rFonts w:ascii="Bookman Old Style" w:hAnsi="Bookman Old Style"/>
                <w:sz w:val="16"/>
              </w:rPr>
            </w:pPr>
            <w:r>
              <w:rPr>
                <w:rFonts w:ascii="Bookman Old Style" w:hAnsi="Bookman Old Style"/>
                <w:sz w:val="16"/>
              </w:rPr>
              <w:t>Sarah Griffith</w:t>
            </w:r>
          </w:p>
          <w:p w:rsidR="00FA36EE" w:rsidRDefault="00744E10">
            <w:pPr>
              <w:pStyle w:val="Heading3"/>
              <w:spacing w:after="60"/>
              <w:ind w:left="-108"/>
              <w:rPr>
                <w:sz w:val="16"/>
              </w:rPr>
            </w:pPr>
            <w:r>
              <w:rPr>
                <w:sz w:val="16"/>
              </w:rPr>
              <w:t>Business Manager</w:t>
            </w:r>
          </w:p>
        </w:tc>
      </w:tr>
    </w:tbl>
    <w:p w:rsidR="00FA36EE" w:rsidRDefault="00FA36EE"/>
    <w:p w:rsidR="005463AD" w:rsidRPr="005463AD" w:rsidRDefault="005463AD">
      <w:pPr>
        <w:rPr>
          <w:sz w:val="24"/>
          <w:szCs w:val="24"/>
        </w:rPr>
      </w:pPr>
      <w:r>
        <w:rPr>
          <w:sz w:val="24"/>
          <w:szCs w:val="24"/>
        </w:rPr>
        <w:t xml:space="preserve">School Year </w:t>
      </w:r>
      <w:r w:rsidRPr="005463AD">
        <w:rPr>
          <w:sz w:val="24"/>
          <w:szCs w:val="24"/>
        </w:rPr>
        <w:t>2014-15</w:t>
      </w:r>
    </w:p>
    <w:p w:rsidR="005463AD" w:rsidRPr="005463AD" w:rsidRDefault="005463AD">
      <w:pPr>
        <w:rPr>
          <w:sz w:val="24"/>
          <w:szCs w:val="24"/>
        </w:rPr>
      </w:pPr>
    </w:p>
    <w:p w:rsidR="005463AD" w:rsidRPr="005463AD" w:rsidRDefault="005463AD">
      <w:pPr>
        <w:rPr>
          <w:sz w:val="24"/>
          <w:szCs w:val="24"/>
        </w:rPr>
      </w:pPr>
    </w:p>
    <w:p w:rsidR="00437A9B" w:rsidRPr="005463AD" w:rsidRDefault="005316AA">
      <w:pPr>
        <w:rPr>
          <w:sz w:val="24"/>
          <w:szCs w:val="24"/>
        </w:rPr>
      </w:pPr>
      <w:r w:rsidRPr="005463AD">
        <w:rPr>
          <w:sz w:val="24"/>
          <w:szCs w:val="24"/>
        </w:rPr>
        <w:t>Dear Parent/Guardian:</w:t>
      </w:r>
    </w:p>
    <w:p w:rsidR="005316AA" w:rsidRPr="005463AD" w:rsidRDefault="005316AA">
      <w:pPr>
        <w:rPr>
          <w:sz w:val="24"/>
          <w:szCs w:val="24"/>
        </w:rPr>
      </w:pPr>
    </w:p>
    <w:p w:rsidR="005316AA" w:rsidRPr="005463AD" w:rsidRDefault="005316AA">
      <w:pPr>
        <w:rPr>
          <w:sz w:val="24"/>
          <w:szCs w:val="24"/>
        </w:rPr>
      </w:pPr>
      <w:r w:rsidRPr="005463AD">
        <w:rPr>
          <w:sz w:val="24"/>
          <w:szCs w:val="24"/>
        </w:rPr>
        <w:t>The safety of our students is one of our most important concerns.  Even so, accidents do happen and resulting medical treatment (ambulance transport, surgery, hospitalization, etc.) can be very expensive.</w:t>
      </w:r>
    </w:p>
    <w:p w:rsidR="005316AA" w:rsidRPr="005463AD" w:rsidRDefault="005316AA">
      <w:pPr>
        <w:rPr>
          <w:sz w:val="24"/>
          <w:szCs w:val="24"/>
        </w:rPr>
      </w:pPr>
    </w:p>
    <w:p w:rsidR="0096596F" w:rsidRDefault="0096596F">
      <w:pPr>
        <w:rPr>
          <w:sz w:val="24"/>
          <w:szCs w:val="24"/>
        </w:rPr>
      </w:pPr>
      <w:r>
        <w:rPr>
          <w:sz w:val="24"/>
          <w:szCs w:val="24"/>
        </w:rPr>
        <w:t xml:space="preserve">The school-time plan is provided by the school district. </w:t>
      </w:r>
      <w:r w:rsidRPr="005463AD">
        <w:rPr>
          <w:sz w:val="24"/>
          <w:szCs w:val="24"/>
        </w:rPr>
        <w:t xml:space="preserve">The program is arranged and administered by Lefebvre Insurance, LLC, </w:t>
      </w:r>
      <w:proofErr w:type="gramStart"/>
      <w:r w:rsidRPr="005463AD">
        <w:rPr>
          <w:sz w:val="24"/>
          <w:szCs w:val="24"/>
        </w:rPr>
        <w:t>a</w:t>
      </w:r>
      <w:proofErr w:type="gramEnd"/>
      <w:r w:rsidRPr="005463AD">
        <w:rPr>
          <w:sz w:val="24"/>
          <w:szCs w:val="24"/>
        </w:rPr>
        <w:t xml:space="preserve"> firm that has specialized in </w:t>
      </w:r>
      <w:r>
        <w:rPr>
          <w:sz w:val="24"/>
          <w:szCs w:val="24"/>
        </w:rPr>
        <w:t xml:space="preserve">such coverages for many years. It supplements, but does not take the place of any other health insurance plan. It is designed to cover those expenses not covered by other insurances that the student may be insured under, not to duplicate benefits from other insurance. Because the school district provides this insurance, it allows each student to participate in any school program. </w:t>
      </w:r>
    </w:p>
    <w:p w:rsidR="0096596F" w:rsidRDefault="0096596F">
      <w:pPr>
        <w:rPr>
          <w:sz w:val="24"/>
          <w:szCs w:val="24"/>
        </w:rPr>
      </w:pPr>
    </w:p>
    <w:p w:rsidR="0096596F" w:rsidRDefault="0096596F">
      <w:pPr>
        <w:rPr>
          <w:sz w:val="24"/>
          <w:szCs w:val="24"/>
        </w:rPr>
      </w:pPr>
      <w:r>
        <w:rPr>
          <w:sz w:val="24"/>
          <w:szCs w:val="24"/>
        </w:rPr>
        <w:t xml:space="preserve">Should a student have an accident, a claim form must be picked up at the school nurse’s office, filled out and mailed to Lefebvre Insurance, LLC, within 90 days of the accident. Any bills received by a parent for charges not covered by their health insurance provider or other insurance should be forwarded to Lefebvre Insurance, LLC. </w:t>
      </w:r>
      <w:r w:rsidR="005316AA" w:rsidRPr="005463AD">
        <w:rPr>
          <w:sz w:val="24"/>
          <w:szCs w:val="24"/>
        </w:rPr>
        <w:t xml:space="preserve">  </w:t>
      </w:r>
    </w:p>
    <w:p w:rsidR="006A2308" w:rsidRDefault="006A2308">
      <w:pPr>
        <w:rPr>
          <w:sz w:val="24"/>
          <w:szCs w:val="24"/>
        </w:rPr>
      </w:pPr>
    </w:p>
    <w:p w:rsidR="00730A99" w:rsidRPr="005463AD" w:rsidRDefault="006A2308">
      <w:pPr>
        <w:rPr>
          <w:sz w:val="24"/>
          <w:szCs w:val="24"/>
        </w:rPr>
      </w:pPr>
      <w:r>
        <w:rPr>
          <w:sz w:val="24"/>
          <w:szCs w:val="24"/>
        </w:rPr>
        <w:t>Lefebvre Insurance, LLC, a</w:t>
      </w:r>
      <w:r w:rsidR="005316AA" w:rsidRPr="005463AD">
        <w:rPr>
          <w:sz w:val="24"/>
          <w:szCs w:val="24"/>
        </w:rPr>
        <w:t xml:space="preserve">s a service to you and your child, </w:t>
      </w:r>
      <w:r>
        <w:rPr>
          <w:sz w:val="24"/>
          <w:szCs w:val="24"/>
        </w:rPr>
        <w:t>also offers</w:t>
      </w:r>
      <w:r w:rsidR="005316AA" w:rsidRPr="005463AD">
        <w:rPr>
          <w:sz w:val="24"/>
          <w:szCs w:val="24"/>
        </w:rPr>
        <w:t xml:space="preserve"> you access to a low-cost, voluntary purchase </w:t>
      </w:r>
      <w:r>
        <w:rPr>
          <w:sz w:val="24"/>
          <w:szCs w:val="24"/>
        </w:rPr>
        <w:t xml:space="preserve">of </w:t>
      </w:r>
      <w:r w:rsidR="005316AA" w:rsidRPr="005463AD">
        <w:rPr>
          <w:sz w:val="24"/>
          <w:szCs w:val="24"/>
        </w:rPr>
        <w:t>student accident</w:t>
      </w:r>
      <w:r w:rsidR="00730A99" w:rsidRPr="005463AD">
        <w:rPr>
          <w:sz w:val="24"/>
          <w:szCs w:val="24"/>
        </w:rPr>
        <w:t xml:space="preserve"> and optional extended dental</w:t>
      </w:r>
      <w:r w:rsidR="005316AA" w:rsidRPr="005463AD">
        <w:rPr>
          <w:sz w:val="24"/>
          <w:szCs w:val="24"/>
        </w:rPr>
        <w:t xml:space="preserve"> insurance program</w:t>
      </w:r>
      <w:r>
        <w:rPr>
          <w:sz w:val="24"/>
          <w:szCs w:val="24"/>
        </w:rPr>
        <w:t>s</w:t>
      </w:r>
      <w:r w:rsidR="005316AA" w:rsidRPr="005463AD">
        <w:rPr>
          <w:sz w:val="24"/>
          <w:szCs w:val="24"/>
        </w:rPr>
        <w:t xml:space="preserve">. </w:t>
      </w:r>
      <w:bookmarkStart w:id="0" w:name="_GoBack"/>
      <w:bookmarkEnd w:id="0"/>
      <w:r w:rsidR="00730A99" w:rsidRPr="005463AD">
        <w:rPr>
          <w:sz w:val="24"/>
          <w:szCs w:val="24"/>
        </w:rPr>
        <w:t>To enroll, complete the enrollment form in full, select the plan(s) you want for your child, enclose the proper premium using a chec</w:t>
      </w:r>
      <w:r w:rsidR="005463AD" w:rsidRPr="005463AD">
        <w:rPr>
          <w:sz w:val="24"/>
          <w:szCs w:val="24"/>
        </w:rPr>
        <w:t xml:space="preserve">k or money order, </w:t>
      </w:r>
      <w:r w:rsidR="00730A99" w:rsidRPr="005463AD">
        <w:rPr>
          <w:sz w:val="24"/>
          <w:szCs w:val="24"/>
        </w:rPr>
        <w:t xml:space="preserve">seal and return as directed on the form. While your child is eligible to enroll at any time during the school year, you are encouraged to consider early enrollment to get maximum value from the plan(s) selected. </w:t>
      </w:r>
    </w:p>
    <w:p w:rsidR="00730A99" w:rsidRPr="005463AD" w:rsidRDefault="00730A99">
      <w:pPr>
        <w:rPr>
          <w:sz w:val="24"/>
          <w:szCs w:val="24"/>
        </w:rPr>
      </w:pPr>
    </w:p>
    <w:p w:rsidR="00730A99" w:rsidRDefault="005463AD">
      <w:pPr>
        <w:rPr>
          <w:sz w:val="24"/>
          <w:szCs w:val="24"/>
        </w:rPr>
      </w:pPr>
      <w:r w:rsidRPr="005463AD">
        <w:rPr>
          <w:sz w:val="24"/>
          <w:szCs w:val="24"/>
        </w:rPr>
        <w:t xml:space="preserve">Enrollment questions can be directed to Lefebvre Insurance, LLC at (800) 451-9668.  Once processing is complete, documents verifying coverage will be mailed home to you. </w:t>
      </w:r>
    </w:p>
    <w:p w:rsidR="005463AD" w:rsidRDefault="005463AD">
      <w:pPr>
        <w:rPr>
          <w:sz w:val="24"/>
          <w:szCs w:val="24"/>
        </w:rPr>
      </w:pPr>
    </w:p>
    <w:p w:rsidR="005463AD" w:rsidRDefault="005463AD">
      <w:pPr>
        <w:rPr>
          <w:sz w:val="24"/>
          <w:szCs w:val="24"/>
        </w:rPr>
      </w:pPr>
      <w:r>
        <w:rPr>
          <w:sz w:val="24"/>
          <w:szCs w:val="24"/>
        </w:rPr>
        <w:t>Sincerely,</w:t>
      </w:r>
    </w:p>
    <w:p w:rsidR="005463AD" w:rsidRDefault="005463AD">
      <w:pPr>
        <w:rPr>
          <w:sz w:val="24"/>
          <w:szCs w:val="24"/>
        </w:rPr>
      </w:pPr>
    </w:p>
    <w:p w:rsidR="005463AD" w:rsidRPr="000A25D9" w:rsidRDefault="000A25D9">
      <w:pPr>
        <w:rPr>
          <w:rFonts w:ascii="Lucida Calligraphy" w:hAnsi="Lucida Calligraphy"/>
          <w:sz w:val="28"/>
          <w:szCs w:val="28"/>
        </w:rPr>
      </w:pPr>
      <w:r w:rsidRPr="000A25D9">
        <w:rPr>
          <w:rFonts w:ascii="Lucida Calligraphy" w:hAnsi="Lucida Calligraphy"/>
          <w:sz w:val="28"/>
          <w:szCs w:val="28"/>
        </w:rPr>
        <w:t>Karen J. Guenette</w:t>
      </w:r>
    </w:p>
    <w:p w:rsidR="005463AD" w:rsidRDefault="005463AD">
      <w:pPr>
        <w:rPr>
          <w:sz w:val="24"/>
          <w:szCs w:val="24"/>
        </w:rPr>
      </w:pPr>
    </w:p>
    <w:p w:rsidR="005463AD" w:rsidRDefault="005463AD">
      <w:pPr>
        <w:rPr>
          <w:sz w:val="24"/>
          <w:szCs w:val="24"/>
        </w:rPr>
      </w:pPr>
      <w:r>
        <w:rPr>
          <w:sz w:val="24"/>
          <w:szCs w:val="24"/>
        </w:rPr>
        <w:t>Karen J. Guenette</w:t>
      </w:r>
    </w:p>
    <w:p w:rsidR="005463AD" w:rsidRPr="005463AD" w:rsidRDefault="005463AD">
      <w:pPr>
        <w:rPr>
          <w:sz w:val="24"/>
          <w:szCs w:val="24"/>
        </w:rPr>
      </w:pPr>
      <w:r>
        <w:rPr>
          <w:sz w:val="24"/>
          <w:szCs w:val="24"/>
        </w:rPr>
        <w:t>Principal</w:t>
      </w:r>
    </w:p>
    <w:sectPr w:rsidR="005463AD" w:rsidRPr="005463AD">
      <w:footerReference w:type="default" r:id="rId9"/>
      <w:pgSz w:w="12240" w:h="15840" w:code="1"/>
      <w:pgMar w:top="864" w:right="1440" w:bottom="85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82F" w:rsidRDefault="0058782F">
      <w:r>
        <w:separator/>
      </w:r>
    </w:p>
  </w:endnote>
  <w:endnote w:type="continuationSeparator" w:id="0">
    <w:p w:rsidR="0058782F" w:rsidRDefault="00587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0E6" w:rsidRDefault="005370E6">
    <w:pPr>
      <w:pStyle w:val="Footer"/>
      <w:jc w:val="center"/>
      <w:rPr>
        <w:rFonts w:ascii="Bookman Old Style" w:hAnsi="Bookman Old Style"/>
        <w:sz w:val="22"/>
      </w:rPr>
    </w:pPr>
    <w:proofErr w:type="gramStart"/>
    <w:r>
      <w:rPr>
        <w:rFonts w:ascii="Bookman Old Style" w:hAnsi="Bookman Old Style"/>
        <w:sz w:val="18"/>
      </w:rPr>
      <w:t>ACUSHNET  •</w:t>
    </w:r>
    <w:proofErr w:type="gramEnd"/>
    <w:r>
      <w:rPr>
        <w:rFonts w:ascii="Bookman Old Style" w:hAnsi="Bookman Old Style"/>
        <w:sz w:val="18"/>
      </w:rPr>
      <w:t xml:space="preserve">  CARVER  •  LAKEVILLE  •  MATTAPOISETT  •  </w:t>
    </w:r>
    <w:smartTag w:uri="urn:schemas-microsoft-com:office:smarttags" w:element="place">
      <w:smartTag w:uri="urn:schemas-microsoft-com:office:smarttags" w:element="City">
        <w:r>
          <w:rPr>
            <w:rFonts w:ascii="Bookman Old Style" w:hAnsi="Bookman Old Style"/>
            <w:sz w:val="18"/>
          </w:rPr>
          <w:t>ROCHESTER</w:t>
        </w:r>
      </w:smartTag>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82F" w:rsidRDefault="0058782F">
      <w:r>
        <w:separator/>
      </w:r>
    </w:p>
  </w:footnote>
  <w:footnote w:type="continuationSeparator" w:id="0">
    <w:p w:rsidR="0058782F" w:rsidRDefault="005878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82F"/>
    <w:rsid w:val="00001EE3"/>
    <w:rsid w:val="00064D10"/>
    <w:rsid w:val="000A25D9"/>
    <w:rsid w:val="000B7D17"/>
    <w:rsid w:val="001D7F6E"/>
    <w:rsid w:val="0023002B"/>
    <w:rsid w:val="00286B29"/>
    <w:rsid w:val="002903EE"/>
    <w:rsid w:val="00351A6A"/>
    <w:rsid w:val="0037091E"/>
    <w:rsid w:val="00415EEA"/>
    <w:rsid w:val="00437A9B"/>
    <w:rsid w:val="004555CB"/>
    <w:rsid w:val="0047388A"/>
    <w:rsid w:val="004A71F9"/>
    <w:rsid w:val="004A7DCA"/>
    <w:rsid w:val="005316AA"/>
    <w:rsid w:val="005370E6"/>
    <w:rsid w:val="00537706"/>
    <w:rsid w:val="005463AD"/>
    <w:rsid w:val="0058782F"/>
    <w:rsid w:val="005F2362"/>
    <w:rsid w:val="006A2308"/>
    <w:rsid w:val="006A4116"/>
    <w:rsid w:val="00730A99"/>
    <w:rsid w:val="00744E10"/>
    <w:rsid w:val="00756974"/>
    <w:rsid w:val="00857C4C"/>
    <w:rsid w:val="008D0AED"/>
    <w:rsid w:val="0096596F"/>
    <w:rsid w:val="00A010C0"/>
    <w:rsid w:val="00A81D09"/>
    <w:rsid w:val="00AA0C01"/>
    <w:rsid w:val="00B155CA"/>
    <w:rsid w:val="00B6231C"/>
    <w:rsid w:val="00BE1CB9"/>
    <w:rsid w:val="00C5678A"/>
    <w:rsid w:val="00D03D22"/>
    <w:rsid w:val="00D706A0"/>
    <w:rsid w:val="00DB53C5"/>
    <w:rsid w:val="00EC3B36"/>
    <w:rsid w:val="00F34EBC"/>
    <w:rsid w:val="00F57C95"/>
    <w:rsid w:val="00F70343"/>
    <w:rsid w:val="00FA1FFE"/>
    <w:rsid w:val="00FA3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Bookman Old Style" w:hAnsi="Bookman Old Style"/>
      <w:sz w:val="36"/>
    </w:rPr>
  </w:style>
  <w:style w:type="paragraph" w:styleId="Heading2">
    <w:name w:val="heading 2"/>
    <w:basedOn w:val="Normal"/>
    <w:next w:val="Normal"/>
    <w:qFormat/>
    <w:pPr>
      <w:keepNext/>
      <w:outlineLvl w:val="1"/>
    </w:pPr>
    <w:rPr>
      <w:rFonts w:ascii="Bookman Old Style" w:hAnsi="Bookman Old Style"/>
      <w:i/>
    </w:rPr>
  </w:style>
  <w:style w:type="paragraph" w:styleId="Heading3">
    <w:name w:val="heading 3"/>
    <w:basedOn w:val="Normal"/>
    <w:next w:val="Normal"/>
    <w:qFormat/>
    <w:pPr>
      <w:keepNext/>
      <w:jc w:val="right"/>
      <w:outlineLvl w:val="2"/>
    </w:pPr>
    <w:rPr>
      <w:rFonts w:ascii="Bookman Old Style" w:hAnsi="Bookman Old Style"/>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jc w:val="center"/>
    </w:pPr>
    <w:rPr>
      <w:rFonts w:ascii="Bookman Old Style" w:hAnsi="Bookman Old Style"/>
      <w:sz w:val="21"/>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apple-converted-space">
    <w:name w:val="apple-converted-space"/>
    <w:basedOn w:val="DefaultParagraphFont"/>
    <w:rsid w:val="00730A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Bookman Old Style" w:hAnsi="Bookman Old Style"/>
      <w:sz w:val="36"/>
    </w:rPr>
  </w:style>
  <w:style w:type="paragraph" w:styleId="Heading2">
    <w:name w:val="heading 2"/>
    <w:basedOn w:val="Normal"/>
    <w:next w:val="Normal"/>
    <w:qFormat/>
    <w:pPr>
      <w:keepNext/>
      <w:outlineLvl w:val="1"/>
    </w:pPr>
    <w:rPr>
      <w:rFonts w:ascii="Bookman Old Style" w:hAnsi="Bookman Old Style"/>
      <w:i/>
    </w:rPr>
  </w:style>
  <w:style w:type="paragraph" w:styleId="Heading3">
    <w:name w:val="heading 3"/>
    <w:basedOn w:val="Normal"/>
    <w:next w:val="Normal"/>
    <w:qFormat/>
    <w:pPr>
      <w:keepNext/>
      <w:jc w:val="right"/>
      <w:outlineLvl w:val="2"/>
    </w:pPr>
    <w:rPr>
      <w:rFonts w:ascii="Bookman Old Style" w:hAnsi="Bookman Old Style"/>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jc w:val="center"/>
    </w:pPr>
    <w:rPr>
      <w:rFonts w:ascii="Bookman Old Style" w:hAnsi="Bookman Old Style"/>
      <w:sz w:val="21"/>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apple-converted-space">
    <w:name w:val="apple-converted-space"/>
    <w:basedOn w:val="DefaultParagraphFont"/>
    <w:rsid w:val="00730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uenette\Downloads\OC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OCletterhead (1)</Template>
  <TotalTime>1</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Guenette</dc:creator>
  <cp:lastModifiedBy>Karen Guenette</cp:lastModifiedBy>
  <cp:revision>2</cp:revision>
  <cp:lastPrinted>2015-03-22T22:00:00Z</cp:lastPrinted>
  <dcterms:created xsi:type="dcterms:W3CDTF">2015-03-27T02:29:00Z</dcterms:created>
  <dcterms:modified xsi:type="dcterms:W3CDTF">2015-03-27T02:29:00Z</dcterms:modified>
</cp:coreProperties>
</file>